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6" w:rsidRDefault="00726F9A" w:rsidP="001F16F6">
      <w:pPr>
        <w:jc w:val="center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PARTNERSHIP SPECIALIST</w:t>
      </w:r>
    </w:p>
    <w:p w:rsidR="003C1975" w:rsidRDefault="003C1975" w:rsidP="003C1975">
      <w:pPr>
        <w:jc w:val="center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JOB DESCRIPTION</w:t>
      </w:r>
    </w:p>
    <w:p w:rsidR="001F16F6" w:rsidRDefault="00362DDC" w:rsidP="001F16F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Applicant m</w:t>
      </w:r>
      <w:r w:rsidR="00726F9A">
        <w:rPr>
          <w:rFonts w:ascii="Baskerville Old Face" w:hAnsi="Baskerville Old Face"/>
          <w:sz w:val="27"/>
          <w:szCs w:val="27"/>
        </w:rPr>
        <w:t xml:space="preserve">ust pass </w:t>
      </w:r>
      <w:r w:rsidR="001F16F6">
        <w:rPr>
          <w:rFonts w:ascii="Baskerville Old Face" w:hAnsi="Baskerville Old Face"/>
          <w:sz w:val="27"/>
          <w:szCs w:val="27"/>
        </w:rPr>
        <w:t xml:space="preserve">background check and </w:t>
      </w:r>
      <w:r>
        <w:rPr>
          <w:rFonts w:ascii="Baskerville Old Face" w:hAnsi="Baskerville Old Face"/>
          <w:sz w:val="27"/>
          <w:szCs w:val="27"/>
        </w:rPr>
        <w:t xml:space="preserve">to be offered a position and must </w:t>
      </w:r>
      <w:r w:rsidR="001F16F6">
        <w:rPr>
          <w:rFonts w:ascii="Baskerville Old Face" w:hAnsi="Baskerville Old Face"/>
          <w:sz w:val="27"/>
          <w:szCs w:val="27"/>
        </w:rPr>
        <w:t>maintain a conviction free record</w:t>
      </w:r>
      <w:r w:rsidR="00726F9A">
        <w:rPr>
          <w:rFonts w:ascii="Baskerville Old Face" w:hAnsi="Baskerville Old Face"/>
          <w:sz w:val="27"/>
          <w:szCs w:val="27"/>
        </w:rPr>
        <w:t xml:space="preserve"> to remain a staff at CAPS</w:t>
      </w:r>
      <w:r w:rsidR="001F16F6">
        <w:rPr>
          <w:rFonts w:ascii="Baskerville Old Face" w:hAnsi="Baskerville Old Face"/>
          <w:sz w:val="27"/>
          <w:szCs w:val="27"/>
        </w:rPr>
        <w:t>.</w:t>
      </w:r>
      <w:r w:rsidR="00354A8C">
        <w:rPr>
          <w:rFonts w:ascii="Baskerville Old Face" w:hAnsi="Baskerville Old Face"/>
          <w:sz w:val="27"/>
          <w:szCs w:val="27"/>
        </w:rPr>
        <w:t xml:space="preserve">  </w:t>
      </w:r>
    </w:p>
    <w:p w:rsidR="001F16F6" w:rsidRDefault="001F16F6" w:rsidP="001F16F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Attend trainings and keep current First Aid certification</w:t>
      </w:r>
      <w:r w:rsidR="00726F9A">
        <w:rPr>
          <w:rFonts w:ascii="Baskerville Old Face" w:hAnsi="Baskerville Old Face"/>
          <w:sz w:val="27"/>
          <w:szCs w:val="27"/>
        </w:rPr>
        <w:t xml:space="preserve"> and CPR</w:t>
      </w:r>
      <w:r>
        <w:rPr>
          <w:rFonts w:ascii="Baskerville Old Face" w:hAnsi="Baskerville Old Face"/>
          <w:sz w:val="27"/>
          <w:szCs w:val="27"/>
        </w:rPr>
        <w:t xml:space="preserve">. </w:t>
      </w:r>
    </w:p>
    <w:p w:rsidR="00362DDC" w:rsidRDefault="00362DDC" w:rsidP="001F16F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Have a valid </w:t>
      </w:r>
      <w:r w:rsidR="00354A8C">
        <w:rPr>
          <w:rFonts w:ascii="Baskerville Old Face" w:hAnsi="Baskerville Old Face"/>
          <w:sz w:val="27"/>
          <w:szCs w:val="27"/>
        </w:rPr>
        <w:t>Driver’s</w:t>
      </w:r>
      <w:r>
        <w:rPr>
          <w:rFonts w:ascii="Baskerville Old Face" w:hAnsi="Baskerville Old Face"/>
          <w:sz w:val="27"/>
          <w:szCs w:val="27"/>
        </w:rPr>
        <w:t xml:space="preserve"> License and in situations where individual are driving the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 xml:space="preserve"> in their personal car refer to the policy in employee manual for expectations.</w:t>
      </w:r>
    </w:p>
    <w:p w:rsidR="001F16F6" w:rsidRDefault="001F16F6" w:rsidP="001F16F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See duties attachment for specific daily facility duties.</w:t>
      </w:r>
      <w:r w:rsidR="00354A8C">
        <w:rPr>
          <w:rFonts w:ascii="Baskerville Old Face" w:hAnsi="Baskerville Old Face"/>
          <w:sz w:val="27"/>
          <w:szCs w:val="27"/>
        </w:rPr>
        <w:t xml:space="preserve"> See schedule for shift options.</w:t>
      </w:r>
    </w:p>
    <w:p w:rsidR="001F16F6" w:rsidRDefault="001F16F6" w:rsidP="001F16F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Support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 xml:space="preserve"> in all the areas of their lives in order to initiate, develop and enhance each </w:t>
      </w:r>
      <w:r w:rsidR="00354A8C">
        <w:rPr>
          <w:rFonts w:ascii="Baskerville Old Face" w:hAnsi="Baskerville Old Face"/>
          <w:sz w:val="27"/>
          <w:szCs w:val="27"/>
        </w:rPr>
        <w:t>individual’s</w:t>
      </w:r>
      <w:r>
        <w:rPr>
          <w:rFonts w:ascii="Baskerville Old Face" w:hAnsi="Baskerville Old Face"/>
          <w:sz w:val="27"/>
          <w:szCs w:val="27"/>
        </w:rPr>
        <w:t xml:space="preserve"> opportunity for interdependent integration into the community. </w:t>
      </w:r>
    </w:p>
    <w:p w:rsidR="001F16F6" w:rsidRDefault="001F16F6" w:rsidP="001F16F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Recognize the </w:t>
      </w:r>
      <w:r w:rsidR="00354A8C">
        <w:rPr>
          <w:rFonts w:ascii="Baskerville Old Face" w:hAnsi="Baskerville Old Face"/>
          <w:sz w:val="27"/>
          <w:szCs w:val="27"/>
        </w:rPr>
        <w:t>inherent</w:t>
      </w:r>
      <w:r>
        <w:rPr>
          <w:rFonts w:ascii="Baskerville Old Face" w:hAnsi="Baskerville Old Face"/>
          <w:sz w:val="27"/>
          <w:szCs w:val="27"/>
        </w:rPr>
        <w:t xml:space="preserve"> right of every individual to </w:t>
      </w:r>
      <w:r w:rsidR="00354A8C">
        <w:rPr>
          <w:rFonts w:ascii="Baskerville Old Face" w:hAnsi="Baskerville Old Face"/>
          <w:sz w:val="27"/>
          <w:szCs w:val="27"/>
        </w:rPr>
        <w:t>choose</w:t>
      </w:r>
      <w:r>
        <w:rPr>
          <w:rFonts w:ascii="Baskerville Old Face" w:hAnsi="Baskerville Old Face"/>
          <w:sz w:val="27"/>
          <w:szCs w:val="27"/>
        </w:rPr>
        <w:t xml:space="preserve"> his or her own lifestyle. Assist the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 xml:space="preserve"> in exploring</w:t>
      </w:r>
      <w:r w:rsidR="00362DDC">
        <w:rPr>
          <w:rFonts w:ascii="Baskerville Old Face" w:hAnsi="Baskerville Old Face"/>
          <w:sz w:val="27"/>
          <w:szCs w:val="27"/>
        </w:rPr>
        <w:t xml:space="preserve"> options available to them, alon</w:t>
      </w:r>
      <w:r>
        <w:rPr>
          <w:rFonts w:ascii="Baskerville Old Face" w:hAnsi="Baskerville Old Face"/>
          <w:sz w:val="27"/>
          <w:szCs w:val="27"/>
        </w:rPr>
        <w:t xml:space="preserve">g with the possible </w:t>
      </w:r>
      <w:r w:rsidR="00354A8C">
        <w:rPr>
          <w:rFonts w:ascii="Baskerville Old Face" w:hAnsi="Baskerville Old Face"/>
          <w:sz w:val="27"/>
          <w:szCs w:val="27"/>
        </w:rPr>
        <w:t>consequences,</w:t>
      </w:r>
      <w:r>
        <w:rPr>
          <w:rFonts w:ascii="Baskerville Old Face" w:hAnsi="Baskerville Old Face"/>
          <w:sz w:val="27"/>
          <w:szCs w:val="27"/>
        </w:rPr>
        <w:t xml:space="preserve"> benefits, or risks</w:t>
      </w:r>
      <w:r w:rsidR="00362DDC">
        <w:rPr>
          <w:rFonts w:ascii="Baskerville Old Face" w:hAnsi="Baskerville Old Face"/>
          <w:sz w:val="27"/>
          <w:szCs w:val="27"/>
        </w:rPr>
        <w:t xml:space="preserve"> involved with each </w:t>
      </w:r>
      <w:r w:rsidR="00354A8C">
        <w:rPr>
          <w:rFonts w:ascii="Baskerville Old Face" w:hAnsi="Baskerville Old Face"/>
          <w:sz w:val="27"/>
          <w:szCs w:val="27"/>
        </w:rPr>
        <w:t>option</w:t>
      </w:r>
      <w:r w:rsidR="00362DDC">
        <w:rPr>
          <w:rFonts w:ascii="Baskerville Old Face" w:hAnsi="Baskerville Old Face"/>
          <w:sz w:val="27"/>
          <w:szCs w:val="27"/>
        </w:rPr>
        <w:t>.</w:t>
      </w:r>
    </w:p>
    <w:p w:rsidR="00362DDC" w:rsidRDefault="00362DDC" w:rsidP="001F16F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Understand and implement the concepts of </w:t>
      </w:r>
      <w:r w:rsidR="00726F9A">
        <w:rPr>
          <w:rFonts w:ascii="Baskerville Old Face" w:hAnsi="Baskerville Old Face"/>
          <w:sz w:val="27"/>
          <w:szCs w:val="27"/>
        </w:rPr>
        <w:t>individual receiving services available</w:t>
      </w:r>
      <w:r>
        <w:rPr>
          <w:rFonts w:ascii="Baskerville Old Face" w:hAnsi="Baskerville Old Face"/>
          <w:sz w:val="27"/>
          <w:szCs w:val="27"/>
        </w:rPr>
        <w:t xml:space="preserve"> services. This includes but is not limited to :</w:t>
      </w:r>
    </w:p>
    <w:p w:rsidR="00362DDC" w:rsidRDefault="00362DDC" w:rsidP="00362DD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Identify and advocate the needs and desires of the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>;</w:t>
      </w:r>
    </w:p>
    <w:p w:rsidR="00362DDC" w:rsidRDefault="00362DDC" w:rsidP="00362DD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Develop supports that assist our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 xml:space="preserve"> to remain independent,</w:t>
      </w:r>
    </w:p>
    <w:p w:rsidR="00362DDC" w:rsidRDefault="00362DDC" w:rsidP="00362DD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Identify symptoms of illness through observation without </w:t>
      </w:r>
      <w:r w:rsidR="00354A8C">
        <w:rPr>
          <w:rFonts w:ascii="Baskerville Old Face" w:hAnsi="Baskerville Old Face"/>
          <w:sz w:val="27"/>
          <w:szCs w:val="27"/>
        </w:rPr>
        <w:t>diagnoses</w:t>
      </w:r>
      <w:r>
        <w:rPr>
          <w:rFonts w:ascii="Baskerville Old Face" w:hAnsi="Baskerville Old Face"/>
          <w:sz w:val="27"/>
          <w:szCs w:val="27"/>
        </w:rPr>
        <w:t>,</w:t>
      </w:r>
    </w:p>
    <w:p w:rsidR="00362DDC" w:rsidRDefault="00362DDC" w:rsidP="00362DD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Assistance in all activities of daily living,</w:t>
      </w:r>
    </w:p>
    <w:p w:rsidR="00362DDC" w:rsidRDefault="00362DDC" w:rsidP="00362DD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Assist in medication and PRN medication by strictly following </w:t>
      </w:r>
      <w:r w:rsidR="003C1975">
        <w:rPr>
          <w:rFonts w:ascii="Baskerville Old Face" w:hAnsi="Baskerville Old Face"/>
          <w:sz w:val="27"/>
          <w:szCs w:val="27"/>
        </w:rPr>
        <w:t>doctors’</w:t>
      </w:r>
      <w:r>
        <w:rPr>
          <w:rFonts w:ascii="Baskerville Old Face" w:hAnsi="Baskerville Old Face"/>
          <w:sz w:val="27"/>
          <w:szCs w:val="27"/>
        </w:rPr>
        <w:t xml:space="preserve"> orders only,</w:t>
      </w:r>
    </w:p>
    <w:p w:rsidR="00362DDC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Help in implementing and reporting progress by</w:t>
      </w:r>
      <w:r w:rsidRPr="00F30A26">
        <w:rPr>
          <w:rFonts w:ascii="Baskerville Old Face" w:hAnsi="Baskerville Old Face"/>
          <w:sz w:val="27"/>
          <w:szCs w:val="27"/>
        </w:rPr>
        <w:t xml:space="preserve"> using observation, effective communication, and the </w:t>
      </w:r>
      <w:r>
        <w:rPr>
          <w:rFonts w:ascii="Baskerville Old Face" w:hAnsi="Baskerville Old Face"/>
          <w:sz w:val="27"/>
          <w:szCs w:val="27"/>
        </w:rPr>
        <w:t>c</w:t>
      </w:r>
      <w:r w:rsidRPr="00F30A26">
        <w:rPr>
          <w:rFonts w:ascii="Baskerville Old Face" w:hAnsi="Baskerville Old Face"/>
          <w:sz w:val="27"/>
          <w:szCs w:val="27"/>
        </w:rPr>
        <w:t>harting tools</w:t>
      </w:r>
      <w:r>
        <w:rPr>
          <w:rFonts w:ascii="Baskerville Old Face" w:hAnsi="Baskerville Old Face"/>
          <w:sz w:val="27"/>
          <w:szCs w:val="27"/>
        </w:rPr>
        <w:t xml:space="preserve"> every shift</w:t>
      </w:r>
      <w:r w:rsidRPr="00F30A26">
        <w:rPr>
          <w:rFonts w:ascii="Baskerville Old Face" w:hAnsi="Baskerville Old Face"/>
          <w:sz w:val="27"/>
          <w:szCs w:val="27"/>
        </w:rPr>
        <w:t>.</w:t>
      </w:r>
      <w:r>
        <w:rPr>
          <w:rFonts w:ascii="Baskerville Old Face" w:hAnsi="Baskerville Old Face"/>
          <w:sz w:val="27"/>
          <w:szCs w:val="27"/>
        </w:rPr>
        <w:t xml:space="preserve"> Complete and maintain all records as required.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Understanding and responding appropriately to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 w:rsidR="00354A8C">
        <w:rPr>
          <w:rFonts w:ascii="Baskerville Old Face" w:hAnsi="Baskerville Old Face"/>
          <w:sz w:val="27"/>
          <w:szCs w:val="27"/>
        </w:rPr>
        <w:t>’s</w:t>
      </w:r>
      <w:r>
        <w:rPr>
          <w:rFonts w:ascii="Baskerville Old Face" w:hAnsi="Baskerville Old Face"/>
          <w:sz w:val="27"/>
          <w:szCs w:val="27"/>
        </w:rPr>
        <w:t xml:space="preserve"> medical, emotional, medication, and physical needs.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Maintaining a safe record, liability insurance and providing safe transportation. Smoking is not allowed in the </w:t>
      </w:r>
      <w:r w:rsidR="00354A8C">
        <w:rPr>
          <w:rFonts w:ascii="Baskerville Old Face" w:hAnsi="Baskerville Old Face"/>
          <w:sz w:val="27"/>
          <w:szCs w:val="27"/>
        </w:rPr>
        <w:t>vehicle</w:t>
      </w:r>
      <w:r>
        <w:rPr>
          <w:rFonts w:ascii="Baskerville Old Face" w:hAnsi="Baskerville Old Face"/>
          <w:sz w:val="27"/>
          <w:szCs w:val="27"/>
        </w:rPr>
        <w:t xml:space="preserve"> that is transporting </w:t>
      </w:r>
      <w:r w:rsidR="00726F9A">
        <w:rPr>
          <w:rFonts w:ascii="Baskerville Old Face" w:hAnsi="Baskerville Old Face"/>
          <w:sz w:val="27"/>
          <w:szCs w:val="27"/>
        </w:rPr>
        <w:t>individual receiving services.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lastRenderedPageBreak/>
        <w:t xml:space="preserve">Maintain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 xml:space="preserve"> </w:t>
      </w:r>
      <w:r w:rsidR="00354A8C">
        <w:rPr>
          <w:rFonts w:ascii="Baskerville Old Face" w:hAnsi="Baskerville Old Face"/>
          <w:sz w:val="27"/>
          <w:szCs w:val="27"/>
        </w:rPr>
        <w:t>confidentiality</w:t>
      </w:r>
      <w:r>
        <w:rPr>
          <w:rFonts w:ascii="Baskerville Old Face" w:hAnsi="Baskerville Old Face"/>
          <w:sz w:val="27"/>
          <w:szCs w:val="27"/>
        </w:rPr>
        <w:t>.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Understand and empower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 xml:space="preserve"> to know their rights. Never deny rights to individual unless </w:t>
      </w:r>
      <w:r w:rsidR="00354A8C">
        <w:rPr>
          <w:rFonts w:ascii="Baskerville Old Face" w:hAnsi="Baskerville Old Face"/>
          <w:sz w:val="27"/>
          <w:szCs w:val="27"/>
        </w:rPr>
        <w:t>necessary</w:t>
      </w:r>
      <w:r>
        <w:rPr>
          <w:rFonts w:ascii="Baskerville Old Face" w:hAnsi="Baskerville Old Face"/>
          <w:sz w:val="27"/>
          <w:szCs w:val="27"/>
        </w:rPr>
        <w:t xml:space="preserve"> to protect their immediate safety.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Safeguard </w:t>
      </w:r>
      <w:r w:rsidR="00726F9A">
        <w:rPr>
          <w:rFonts w:ascii="Baskerville Old Face" w:hAnsi="Baskerville Old Face"/>
          <w:sz w:val="27"/>
          <w:szCs w:val="27"/>
        </w:rPr>
        <w:t>individual receiving services’</w:t>
      </w:r>
      <w:r>
        <w:rPr>
          <w:rFonts w:ascii="Baskerville Old Face" w:hAnsi="Baskerville Old Face"/>
          <w:sz w:val="27"/>
          <w:szCs w:val="27"/>
        </w:rPr>
        <w:t xml:space="preserve"> funds, resources, and personal belongings.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Participate in all required trainings. 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Communicate all emergencies or unusual inc</w:t>
      </w:r>
      <w:r w:rsidR="00726F9A">
        <w:rPr>
          <w:rFonts w:ascii="Baskerville Old Face" w:hAnsi="Baskerville Old Face"/>
          <w:sz w:val="27"/>
          <w:szCs w:val="27"/>
        </w:rPr>
        <w:t>idents to Director</w:t>
      </w:r>
      <w:r>
        <w:rPr>
          <w:rFonts w:ascii="Baskerville Old Face" w:hAnsi="Baskerville Old Face"/>
          <w:sz w:val="27"/>
          <w:szCs w:val="27"/>
        </w:rPr>
        <w:t xml:space="preserve"> as soon as emergency </w:t>
      </w:r>
      <w:r w:rsidR="00354A8C">
        <w:rPr>
          <w:rFonts w:ascii="Baskerville Old Face" w:hAnsi="Baskerville Old Face"/>
          <w:sz w:val="27"/>
          <w:szCs w:val="27"/>
        </w:rPr>
        <w:t>intervention</w:t>
      </w:r>
      <w:r>
        <w:rPr>
          <w:rFonts w:ascii="Baskerville Old Face" w:hAnsi="Baskerville Old Face"/>
          <w:sz w:val="27"/>
          <w:szCs w:val="27"/>
        </w:rPr>
        <w:t xml:space="preserve"> has been initiated.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Maintain a good work record, be on time for work, </w:t>
      </w:r>
      <w:r w:rsidR="00354A8C">
        <w:rPr>
          <w:rFonts w:ascii="Baskerville Old Face" w:hAnsi="Baskerville Old Face"/>
          <w:sz w:val="27"/>
          <w:szCs w:val="27"/>
        </w:rPr>
        <w:t>and make</w:t>
      </w:r>
      <w:r>
        <w:rPr>
          <w:rFonts w:ascii="Baskerville Old Face" w:hAnsi="Baskerville Old Face"/>
          <w:sz w:val="27"/>
          <w:szCs w:val="27"/>
        </w:rPr>
        <w:t xml:space="preserve"> advance arrangements for requesting time off from work. SEE THE REQUEST FORM</w:t>
      </w:r>
    </w:p>
    <w:p w:rsidR="00F30A26" w:rsidRDefault="00F30A26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Plan to cook with the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 xml:space="preserve"> or with </w:t>
      </w:r>
      <w:r w:rsidR="00354A8C">
        <w:rPr>
          <w:rFonts w:ascii="Baskerville Old Face" w:hAnsi="Baskerville Old Face"/>
          <w:sz w:val="27"/>
          <w:szCs w:val="27"/>
        </w:rPr>
        <w:t>input</w:t>
      </w:r>
      <w:r>
        <w:rPr>
          <w:rFonts w:ascii="Baskerville Old Face" w:hAnsi="Baskerville Old Face"/>
          <w:sz w:val="27"/>
          <w:szCs w:val="27"/>
        </w:rPr>
        <w:t xml:space="preserve"> from the </w:t>
      </w:r>
      <w:r w:rsidR="00726F9A">
        <w:rPr>
          <w:rFonts w:ascii="Baskerville Old Face" w:hAnsi="Baskerville Old Face"/>
          <w:sz w:val="27"/>
          <w:szCs w:val="27"/>
        </w:rPr>
        <w:t xml:space="preserve">individual receiving services. Be familiar with </w:t>
      </w:r>
      <w:r>
        <w:rPr>
          <w:rFonts w:ascii="Baskerville Old Face" w:hAnsi="Baskerville Old Face"/>
          <w:sz w:val="27"/>
          <w:szCs w:val="27"/>
        </w:rPr>
        <w:t>myplate.gov tool to ensure individual nutrition needs.</w:t>
      </w:r>
    </w:p>
    <w:p w:rsidR="00354A8C" w:rsidRDefault="00354A8C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Maintain open communication with staff and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>.</w:t>
      </w:r>
      <w:r w:rsidR="00D7607B">
        <w:rPr>
          <w:rFonts w:ascii="Baskerville Old Face" w:hAnsi="Baskerville Old Face"/>
          <w:sz w:val="27"/>
          <w:szCs w:val="27"/>
        </w:rPr>
        <w:t xml:space="preserve"> Engage in regular tea</w:t>
      </w:r>
      <w:r>
        <w:rPr>
          <w:rFonts w:ascii="Baskerville Old Face" w:hAnsi="Baskerville Old Face"/>
          <w:sz w:val="27"/>
          <w:szCs w:val="27"/>
        </w:rPr>
        <w:t xml:space="preserve">m meetings to ensure the client have the forum to express their needs. </w:t>
      </w:r>
    </w:p>
    <w:p w:rsidR="00354A8C" w:rsidRDefault="00354A8C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 w:rsidRPr="00354A8C">
        <w:rPr>
          <w:rFonts w:ascii="Baskerville Old Face" w:hAnsi="Baskerville Old Face"/>
          <w:sz w:val="24"/>
          <w:szCs w:val="27"/>
        </w:rPr>
        <w:t>Ensure the facility and h</w:t>
      </w:r>
      <w:r>
        <w:rPr>
          <w:rFonts w:ascii="Baskerville Old Face" w:hAnsi="Baskerville Old Face"/>
          <w:sz w:val="24"/>
          <w:szCs w:val="27"/>
        </w:rPr>
        <w:t>ome is clean and maintained to</w:t>
      </w:r>
      <w:r w:rsidRPr="00354A8C">
        <w:rPr>
          <w:rFonts w:ascii="Baskerville Old Face" w:hAnsi="Baskerville Old Face"/>
          <w:sz w:val="24"/>
          <w:szCs w:val="27"/>
        </w:rPr>
        <w:t xml:space="preserve"> promote/ensure </w:t>
      </w:r>
      <w:r w:rsidR="00726F9A">
        <w:rPr>
          <w:rFonts w:ascii="Baskerville Old Face" w:hAnsi="Baskerville Old Face"/>
          <w:sz w:val="27"/>
          <w:szCs w:val="27"/>
        </w:rPr>
        <w:t>individual receiving services</w:t>
      </w:r>
      <w:r>
        <w:rPr>
          <w:rFonts w:ascii="Baskerville Old Face" w:hAnsi="Baskerville Old Face"/>
          <w:sz w:val="27"/>
          <w:szCs w:val="27"/>
        </w:rPr>
        <w:t xml:space="preserve"> health and safety.</w:t>
      </w:r>
    </w:p>
    <w:p w:rsidR="00354A8C" w:rsidRDefault="00354A8C" w:rsidP="00354A8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Always represent </w:t>
      </w:r>
      <w:r w:rsidR="00726F9A">
        <w:rPr>
          <w:rFonts w:ascii="Baskerville Old Face" w:hAnsi="Baskerville Old Face"/>
          <w:sz w:val="27"/>
          <w:szCs w:val="27"/>
        </w:rPr>
        <w:t>CAPS</w:t>
      </w:r>
      <w:r>
        <w:rPr>
          <w:rFonts w:ascii="Baskerville Old Face" w:hAnsi="Baskerville Old Face"/>
          <w:sz w:val="27"/>
          <w:szCs w:val="27"/>
        </w:rPr>
        <w:t xml:space="preserve"> in a positive manner. Interact wit</w:t>
      </w:r>
      <w:r w:rsidR="00D7607B">
        <w:rPr>
          <w:rFonts w:ascii="Baskerville Old Face" w:hAnsi="Baskerville Old Face"/>
          <w:sz w:val="27"/>
          <w:szCs w:val="27"/>
        </w:rPr>
        <w:t>h other agencies in a professional</w:t>
      </w:r>
      <w:r>
        <w:rPr>
          <w:rFonts w:ascii="Baskerville Old Face" w:hAnsi="Baskerville Old Face"/>
          <w:sz w:val="27"/>
          <w:szCs w:val="27"/>
        </w:rPr>
        <w:t xml:space="preserve"> manner. </w:t>
      </w:r>
      <w:r w:rsidRPr="00354A8C">
        <w:rPr>
          <w:rFonts w:ascii="Baskerville Old Face" w:hAnsi="Baskerville Old Face"/>
          <w:sz w:val="27"/>
          <w:szCs w:val="27"/>
        </w:rPr>
        <w:t xml:space="preserve"> </w:t>
      </w:r>
    </w:p>
    <w:p w:rsidR="00C37335" w:rsidRPr="00354A8C" w:rsidRDefault="00726F9A" w:rsidP="00354A8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 Staff</w:t>
      </w:r>
      <w:r w:rsidR="00C37335">
        <w:rPr>
          <w:rFonts w:ascii="Baskerville Old Face" w:hAnsi="Baskerville Old Face"/>
          <w:sz w:val="27"/>
          <w:szCs w:val="27"/>
        </w:rPr>
        <w:t xml:space="preserve"> must understand and implement </w:t>
      </w:r>
      <w:r>
        <w:rPr>
          <w:rFonts w:ascii="Baskerville Old Face" w:hAnsi="Baskerville Old Face"/>
          <w:sz w:val="27"/>
          <w:szCs w:val="27"/>
        </w:rPr>
        <w:t>individual receiving services</w:t>
      </w:r>
      <w:r w:rsidR="00C37335">
        <w:rPr>
          <w:rFonts w:ascii="Baskerville Old Face" w:hAnsi="Baskerville Old Face"/>
          <w:sz w:val="27"/>
          <w:szCs w:val="27"/>
        </w:rPr>
        <w:t xml:space="preserve"> ISP’s and IPP’s.</w:t>
      </w:r>
    </w:p>
    <w:p w:rsidR="00354A8C" w:rsidRDefault="00354A8C" w:rsidP="00F30A2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Other duties as assigned.</w:t>
      </w:r>
    </w:p>
    <w:p w:rsidR="00354A8C" w:rsidRDefault="00354A8C" w:rsidP="00354A8C">
      <w:pPr>
        <w:pStyle w:val="ListParagraph"/>
        <w:rPr>
          <w:rFonts w:ascii="Baskerville Old Face" w:hAnsi="Baskerville Old Face"/>
          <w:sz w:val="27"/>
          <w:szCs w:val="27"/>
        </w:rPr>
      </w:pPr>
    </w:p>
    <w:p w:rsidR="00354A8C" w:rsidRPr="00354A8C" w:rsidRDefault="00354A8C" w:rsidP="00354A8C">
      <w:pPr>
        <w:pStyle w:val="ListParagraph"/>
        <w:jc w:val="center"/>
        <w:rPr>
          <w:rFonts w:ascii="Baskerville Old Face" w:hAnsi="Baskerville Old Face"/>
          <w:sz w:val="32"/>
          <w:szCs w:val="32"/>
        </w:rPr>
      </w:pPr>
      <w:r w:rsidRPr="00354A8C">
        <w:rPr>
          <w:rFonts w:ascii="Baskerville Old Face" w:hAnsi="Baskerville Old Face"/>
          <w:sz w:val="32"/>
          <w:szCs w:val="32"/>
        </w:rPr>
        <w:t>We hire for heart and train for skill!</w:t>
      </w:r>
    </w:p>
    <w:p w:rsidR="00354A8C" w:rsidRDefault="00354A8C" w:rsidP="00354A8C">
      <w:pPr>
        <w:pStyle w:val="ListParagraph"/>
        <w:rPr>
          <w:rFonts w:ascii="Baskerville Old Face" w:hAnsi="Baskerville Old Face"/>
          <w:sz w:val="27"/>
          <w:szCs w:val="27"/>
        </w:rPr>
      </w:pPr>
    </w:p>
    <w:p w:rsidR="00354A8C" w:rsidRDefault="00354A8C" w:rsidP="00354A8C">
      <w:pPr>
        <w:pStyle w:val="ListParagraph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___________________________</w:t>
      </w:r>
      <w:r>
        <w:rPr>
          <w:rFonts w:ascii="Baskerville Old Face" w:hAnsi="Baskerville Old Face"/>
          <w:sz w:val="27"/>
          <w:szCs w:val="27"/>
        </w:rPr>
        <w:tab/>
      </w:r>
      <w:r>
        <w:rPr>
          <w:rFonts w:ascii="Baskerville Old Face" w:hAnsi="Baskerville Old Face"/>
          <w:sz w:val="27"/>
          <w:szCs w:val="27"/>
        </w:rPr>
        <w:tab/>
        <w:t>_____________</w:t>
      </w:r>
    </w:p>
    <w:p w:rsidR="00354A8C" w:rsidRDefault="00354A8C" w:rsidP="00354A8C">
      <w:pPr>
        <w:pStyle w:val="ListParagraph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 xml:space="preserve">Staff </w:t>
      </w:r>
      <w:r>
        <w:rPr>
          <w:rFonts w:ascii="Baskerville Old Face" w:hAnsi="Baskerville Old Face"/>
          <w:sz w:val="27"/>
          <w:szCs w:val="27"/>
        </w:rPr>
        <w:tab/>
      </w:r>
      <w:r>
        <w:rPr>
          <w:rFonts w:ascii="Baskerville Old Face" w:hAnsi="Baskerville Old Face"/>
          <w:sz w:val="27"/>
          <w:szCs w:val="27"/>
        </w:rPr>
        <w:tab/>
      </w:r>
      <w:r>
        <w:rPr>
          <w:rFonts w:ascii="Baskerville Old Face" w:hAnsi="Baskerville Old Face"/>
          <w:sz w:val="27"/>
          <w:szCs w:val="27"/>
        </w:rPr>
        <w:tab/>
      </w:r>
      <w:r>
        <w:rPr>
          <w:rFonts w:ascii="Baskerville Old Face" w:hAnsi="Baskerville Old Face"/>
          <w:sz w:val="27"/>
          <w:szCs w:val="27"/>
        </w:rPr>
        <w:tab/>
      </w:r>
      <w:r>
        <w:rPr>
          <w:rFonts w:ascii="Baskerville Old Face" w:hAnsi="Baskerville Old Face"/>
          <w:sz w:val="27"/>
          <w:szCs w:val="27"/>
        </w:rPr>
        <w:tab/>
      </w:r>
      <w:r>
        <w:rPr>
          <w:rFonts w:ascii="Baskerville Old Face" w:hAnsi="Baskerville Old Face"/>
          <w:sz w:val="27"/>
          <w:szCs w:val="27"/>
        </w:rPr>
        <w:tab/>
      </w:r>
      <w:r>
        <w:rPr>
          <w:rFonts w:ascii="Baskerville Old Face" w:hAnsi="Baskerville Old Face"/>
          <w:sz w:val="27"/>
          <w:szCs w:val="27"/>
        </w:rPr>
        <w:tab/>
        <w:t>date</w:t>
      </w:r>
    </w:p>
    <w:p w:rsidR="00D7607B" w:rsidRDefault="00D7607B" w:rsidP="00354A8C">
      <w:pPr>
        <w:pStyle w:val="ListParagraph"/>
        <w:rPr>
          <w:rFonts w:ascii="Baskerville Old Face" w:hAnsi="Baskerville Old Face"/>
          <w:sz w:val="27"/>
          <w:szCs w:val="27"/>
        </w:rPr>
      </w:pPr>
    </w:p>
    <w:p w:rsidR="00D7607B" w:rsidRDefault="00D7607B" w:rsidP="00354A8C">
      <w:pPr>
        <w:pStyle w:val="ListParagraph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____________________________</w:t>
      </w:r>
      <w:r>
        <w:rPr>
          <w:rFonts w:ascii="Baskerville Old Face" w:hAnsi="Baskerville Old Face"/>
          <w:sz w:val="27"/>
          <w:szCs w:val="27"/>
        </w:rPr>
        <w:tab/>
      </w:r>
      <w:r>
        <w:rPr>
          <w:rFonts w:ascii="Baskerville Old Face" w:hAnsi="Baskerville Old Face"/>
          <w:sz w:val="27"/>
          <w:szCs w:val="27"/>
        </w:rPr>
        <w:tab/>
        <w:t>_____________</w:t>
      </w:r>
    </w:p>
    <w:p w:rsidR="00D7607B" w:rsidRPr="00354A8C" w:rsidRDefault="00726F9A" w:rsidP="00354A8C">
      <w:pPr>
        <w:pStyle w:val="ListParagraph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sz w:val="27"/>
          <w:szCs w:val="27"/>
        </w:rPr>
        <w:t>Director</w:t>
      </w:r>
      <w:r w:rsidR="00D7607B">
        <w:rPr>
          <w:rFonts w:ascii="Baskerville Old Face" w:hAnsi="Baskerville Old Face"/>
          <w:sz w:val="27"/>
          <w:szCs w:val="27"/>
        </w:rPr>
        <w:tab/>
      </w:r>
      <w:r w:rsidR="00D7607B">
        <w:rPr>
          <w:rFonts w:ascii="Baskerville Old Face" w:hAnsi="Baskerville Old Face"/>
          <w:sz w:val="27"/>
          <w:szCs w:val="27"/>
        </w:rPr>
        <w:tab/>
      </w:r>
      <w:r w:rsidR="00D7607B">
        <w:rPr>
          <w:rFonts w:ascii="Baskerville Old Face" w:hAnsi="Baskerville Old Face"/>
          <w:sz w:val="27"/>
          <w:szCs w:val="27"/>
        </w:rPr>
        <w:tab/>
      </w:r>
      <w:bookmarkStart w:id="0" w:name="_GoBack"/>
      <w:bookmarkEnd w:id="0"/>
      <w:r w:rsidR="00D7607B">
        <w:rPr>
          <w:rFonts w:ascii="Baskerville Old Face" w:hAnsi="Baskerville Old Face"/>
          <w:sz w:val="27"/>
          <w:szCs w:val="27"/>
        </w:rPr>
        <w:tab/>
      </w:r>
      <w:r w:rsidR="00D7607B">
        <w:rPr>
          <w:rFonts w:ascii="Baskerville Old Face" w:hAnsi="Baskerville Old Face"/>
          <w:sz w:val="27"/>
          <w:szCs w:val="27"/>
        </w:rPr>
        <w:tab/>
      </w:r>
      <w:r w:rsidR="00D7607B">
        <w:rPr>
          <w:rFonts w:ascii="Baskerville Old Face" w:hAnsi="Baskerville Old Face"/>
          <w:sz w:val="27"/>
          <w:szCs w:val="27"/>
        </w:rPr>
        <w:tab/>
        <w:t>date</w:t>
      </w:r>
    </w:p>
    <w:sectPr w:rsidR="00D7607B" w:rsidRPr="00354A8C" w:rsidSect="009B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078"/>
    <w:multiLevelType w:val="hybridMultilevel"/>
    <w:tmpl w:val="94749C1A"/>
    <w:lvl w:ilvl="0" w:tplc="2A3CC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12186"/>
    <w:multiLevelType w:val="hybridMultilevel"/>
    <w:tmpl w:val="883E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81D"/>
    <w:multiLevelType w:val="hybridMultilevel"/>
    <w:tmpl w:val="9C00567C"/>
    <w:lvl w:ilvl="0" w:tplc="CD002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6F6"/>
    <w:rsid w:val="001F16F6"/>
    <w:rsid w:val="00295941"/>
    <w:rsid w:val="00354A8C"/>
    <w:rsid w:val="00362DDC"/>
    <w:rsid w:val="003C1975"/>
    <w:rsid w:val="003E0EA4"/>
    <w:rsid w:val="00726F9A"/>
    <w:rsid w:val="0077670D"/>
    <w:rsid w:val="009B5AE5"/>
    <w:rsid w:val="00C37335"/>
    <w:rsid w:val="00D7607B"/>
    <w:rsid w:val="00F3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9</cp:revision>
  <cp:lastPrinted>2016-06-26T21:43:00Z</cp:lastPrinted>
  <dcterms:created xsi:type="dcterms:W3CDTF">2015-03-19T04:41:00Z</dcterms:created>
  <dcterms:modified xsi:type="dcterms:W3CDTF">2016-06-26T21:43:00Z</dcterms:modified>
</cp:coreProperties>
</file>